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AE" w:rsidRDefault="00D351F2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sectPr w:rsidR="008912AE">
          <w:pgSz w:w="11900" w:h="16840"/>
          <w:pgMar w:top="1134" w:right="1134" w:bottom="1134" w:left="1134" w:header="709" w:footer="850" w:gutter="0"/>
          <w:cols w:space="720"/>
        </w:sectPr>
      </w:pPr>
      <w:r>
        <w:rPr>
          <w:noProof/>
          <w:lang w:val="fr-FR" w:eastAsia="fr-FR"/>
        </w:rPr>
        <w:pict>
          <v:rect id="_x0000_s1026" style="position:absolute;margin-left:33pt;margin-top:33pt;width:233pt;height:25pt;z-index:-251678720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74"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sz w:val="40"/>
                    </w:rPr>
                    <w:t>Fiche déplacement V1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168.3pt;margin-top:-24.7pt;width:25pt;height:0;z-index:251675648;mso-wrap-edited:f" wrapcoords="0 -2147483648 21600 -2147483648 21600 -2147483648 0 -2147483648 0 -2147483648" filled="f" stroked="f">
            <v:fill o:detectmouseclick="t"/>
            <v:textbox inset=",7.2pt,,7.2pt">
              <w:txbxContent/>
            </v:textbox>
            <w10:wrap type="tight"/>
          </v:shape>
        </w:pict>
      </w:r>
      <w:r>
        <w:rPr>
          <w:noProof/>
          <w:lang w:val="fr-FR" w:eastAsia="fr-FR"/>
        </w:rPr>
        <w:pict>
          <v:rect id="_x0000_s1030" style="position:absolute;margin-left:34pt;margin-top:75pt;width:248pt;height:64pt;z-index:-251674624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</w:tabs>
                    <w:spacing w:line="360" w:lineRule="auto"/>
                  </w:pPr>
                  <w:r>
                    <w:t>Nom de l’événement :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</w:tabs>
                    <w:spacing w:line="360" w:lineRule="auto"/>
                  </w:pPr>
                  <w:r>
                    <w:t>Nom du responsable :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t>Nom du référent :</w:t>
                  </w:r>
                  <w:r>
                    <w:tab/>
                  </w:r>
                  <w:r>
                    <w:tab/>
                    <w:t xml:space="preserve">       Date :</w:t>
                  </w:r>
                </w:p>
              </w:txbxContent>
            </v:textbox>
            <w10:wrap anchorx="page" anchory="page"/>
          </v:rect>
        </w:pict>
      </w:r>
      <w:r>
        <w:rPr>
          <w:noProof/>
          <w:lang w:val="fr-FR" w:eastAsia="fr-FR"/>
        </w:rPr>
        <w:pict>
          <v:rect id="_x0000_s1031" style="position:absolute;margin-left:300pt;margin-top:75pt;width:267pt;height:64pt;z-index:-251673600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</w:tabs>
                    <w:spacing w:line="360" w:lineRule="auto"/>
                  </w:pPr>
                  <w:r>
                    <w:t xml:space="preserve">Support : 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</w:tabs>
                    <w:spacing w:line="360" w:lineRule="auto"/>
                  </w:pPr>
                  <w:r>
                    <w:t>Nombre de coureurs :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</w:tabs>
                    <w:spacing w:line="360" w:lineRule="auto"/>
                  </w:pPr>
                  <w:r>
                    <w:t>Nombre de bateaux :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rect>
        </w:pict>
      </w:r>
      <w:r w:rsidR="00A7083E">
        <w:rPr>
          <w:noProof/>
          <w:lang w:val="fr-FR" w:eastAsia="fr-FR"/>
        </w:rPr>
        <w:pict>
          <v:rect id="_x0000_s1027" style="position:absolute;margin-left:111pt;margin-top:217pt;width:381pt;height:607pt;z-index:-251677696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Étude du plan d’eau et fiche caractéristique du plan d’eau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rPr>
                      <w:rFonts w:ascii="Arial" w:hAnsi="Arial"/>
                    </w:rPr>
                  </w:pP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Préparer le dossier administratif à emporter pendant l’événement à gauche celui du coureur, à droite celui du responsable opérationnel.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rPr>
                      <w:rFonts w:ascii="Arial" w:hAnsi="Arial"/>
                    </w:rPr>
                  </w:pPr>
                </w:p>
                <w:p w:rsidR="006F4E52" w:rsidRPr="00A7083E" w:rsidRDefault="006F4E52" w:rsidP="00B903F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103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  <w:szCs w:val="24"/>
                    </w:rPr>
                  </w:pPr>
                  <w:r w:rsidRPr="00A7083E">
                    <w:rPr>
                      <w:rFonts w:ascii="Arial" w:hAnsi="Arial"/>
                      <w:szCs w:val="24"/>
                    </w:rPr>
                    <w:t xml:space="preserve">autorisation parentale,                    </w:t>
                  </w:r>
                  <w:r w:rsidRPr="00631585">
                    <w:rPr>
                      <w:rFonts w:ascii="メイリオ" w:eastAsia="メイリオ" w:hAnsi="メイリオ" w:cs="メイリオ" w:hint="eastAsia"/>
                    </w:rPr>
                    <w:t>☐</w:t>
                  </w:r>
                  <w:r>
                    <w:rPr>
                      <w:rFonts w:ascii="Arial" w:hAnsi="Arial"/>
                      <w:szCs w:val="24"/>
                    </w:rPr>
                    <w:t xml:space="preserve"> </w:t>
                  </w:r>
                  <w:r w:rsidRPr="00A7083E">
                    <w:rPr>
                      <w:rFonts w:ascii="Arial" w:hAnsi="Arial"/>
                      <w:szCs w:val="24"/>
                    </w:rPr>
                    <w:t>Permis Bateaux</w:t>
                  </w:r>
                </w:p>
                <w:p w:rsidR="006F4E52" w:rsidRPr="00A7083E" w:rsidRDefault="006F4E52" w:rsidP="00B903F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  <w:szCs w:val="24"/>
                    </w:rPr>
                  </w:pPr>
                  <w:r w:rsidRPr="00A7083E">
                    <w:rPr>
                      <w:rFonts w:ascii="Arial" w:hAnsi="Arial"/>
                      <w:szCs w:val="24"/>
                    </w:rPr>
                    <w:t xml:space="preserve">licences FFV,                                  </w:t>
                  </w:r>
                  <w:r w:rsidRPr="00CF3829">
                    <w:rPr>
                      <w:rFonts w:ascii="メイリオ" w:eastAsia="メイリオ" w:hAnsi="メイリオ" w:cs="メイリオ" w:hint="eastAsia"/>
                    </w:rPr>
                    <w:t>☐</w:t>
                  </w:r>
                  <w:r>
                    <w:rPr>
                      <w:rFonts w:ascii="メイリオ" w:eastAsia="メイリオ" w:hAnsi="メイリオ" w:cs="メイリオ"/>
                    </w:rPr>
                    <w:t xml:space="preserve"> </w:t>
                  </w:r>
                  <w:r w:rsidRPr="00A7083E">
                    <w:rPr>
                      <w:rFonts w:ascii="Arial" w:hAnsi="Arial"/>
                      <w:szCs w:val="24"/>
                    </w:rPr>
                    <w:t>Permis voitures</w:t>
                  </w:r>
                </w:p>
                <w:p w:rsidR="006F4E52" w:rsidRPr="00A7083E" w:rsidRDefault="006F4E52" w:rsidP="00B903F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  <w:szCs w:val="24"/>
                    </w:rPr>
                  </w:pPr>
                  <w:r w:rsidRPr="00A7083E">
                    <w:rPr>
                      <w:rFonts w:ascii="Arial" w:hAnsi="Arial"/>
                      <w:szCs w:val="24"/>
                    </w:rPr>
                    <w:t xml:space="preserve">papiers d’identité,                            </w:t>
                  </w:r>
                  <w:r w:rsidRPr="00502CF5">
                    <w:rPr>
                      <w:rFonts w:ascii="メイリオ" w:eastAsia="メイリオ" w:hAnsi="メイリオ" w:cs="メイリオ" w:hint="eastAsia"/>
                    </w:rPr>
                    <w:t>☐</w:t>
                  </w:r>
                  <w:r>
                    <w:rPr>
                      <w:rFonts w:ascii="メイリオ" w:eastAsia="メイリオ" w:hAnsi="メイリオ" w:cs="メイリオ"/>
                    </w:rPr>
                    <w:t xml:space="preserve"> </w:t>
                  </w:r>
                  <w:r w:rsidRPr="00A7083E">
                    <w:rPr>
                      <w:rFonts w:ascii="Arial" w:hAnsi="Arial"/>
                      <w:szCs w:val="24"/>
                    </w:rPr>
                    <w:t>Carte Pro</w:t>
                  </w:r>
                </w:p>
                <w:p w:rsidR="006F4E52" w:rsidRPr="00A7083E" w:rsidRDefault="006F4E52" w:rsidP="00B903F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  <w:szCs w:val="24"/>
                    </w:rPr>
                  </w:pPr>
                  <w:r w:rsidRPr="00A7083E">
                    <w:rPr>
                      <w:rFonts w:ascii="Arial" w:hAnsi="Arial"/>
                      <w:szCs w:val="24"/>
                    </w:rPr>
                    <w:t xml:space="preserve">cartes vitales européennes,           </w:t>
                  </w:r>
                  <w:r w:rsidRPr="00502CF5">
                    <w:rPr>
                      <w:rFonts w:ascii="メイリオ" w:eastAsia="メイリオ" w:hAnsi="メイリオ" w:cs="メイリオ" w:hint="eastAsia"/>
                    </w:rPr>
                    <w:t>☐</w:t>
                  </w:r>
                  <w:r>
                    <w:rPr>
                      <w:rFonts w:ascii="メイリオ" w:eastAsia="メイリオ" w:hAnsi="メイリオ" w:cs="メイリオ"/>
                    </w:rPr>
                    <w:t xml:space="preserve"> </w:t>
                  </w:r>
                  <w:r w:rsidRPr="00A7083E">
                    <w:rPr>
                      <w:rFonts w:ascii="Arial" w:hAnsi="Arial"/>
                      <w:szCs w:val="24"/>
                    </w:rPr>
                    <w:t xml:space="preserve"> Carte vitale</w:t>
                  </w:r>
                </w:p>
                <w:p w:rsidR="006F4E52" w:rsidRPr="00A7083E" w:rsidRDefault="006F4E52" w:rsidP="00B903F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  <w:szCs w:val="24"/>
                    </w:rPr>
                  </w:pPr>
                  <w:r w:rsidRPr="00A7083E">
                    <w:rPr>
                      <w:rFonts w:ascii="Arial" w:hAnsi="Arial"/>
                      <w:szCs w:val="24"/>
                    </w:rPr>
                    <w:t xml:space="preserve">fiche sanitaire de liaison,               </w:t>
                  </w:r>
                  <w:r w:rsidRPr="00502CF5">
                    <w:rPr>
                      <w:rFonts w:ascii="メイリオ" w:eastAsia="メイリオ" w:hAnsi="メイリオ" w:cs="メイリオ" w:hint="eastAsia"/>
                    </w:rPr>
                    <w:t>☐</w:t>
                  </w:r>
                  <w:r>
                    <w:rPr>
                      <w:rFonts w:ascii="メイリオ" w:eastAsia="メイリオ" w:hAnsi="メイリオ" w:cs="メイリオ"/>
                    </w:rPr>
                    <w:t xml:space="preserve"> </w:t>
                  </w:r>
                  <w:r w:rsidRPr="00A7083E">
                    <w:rPr>
                      <w:rFonts w:ascii="Arial" w:hAnsi="Arial"/>
                      <w:szCs w:val="24"/>
                    </w:rPr>
                    <w:t>Carte d’identité</w:t>
                  </w:r>
                </w:p>
                <w:p w:rsidR="006F4E52" w:rsidRPr="00A7083E" w:rsidRDefault="006F4E52" w:rsidP="00B903F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  <w:szCs w:val="24"/>
                    </w:rPr>
                  </w:pPr>
                  <w:r w:rsidRPr="00A7083E">
                    <w:rPr>
                      <w:rFonts w:ascii="Arial" w:hAnsi="Arial"/>
                      <w:szCs w:val="24"/>
                    </w:rPr>
                    <w:t xml:space="preserve">papiers d’identité des bateaux       </w:t>
                  </w:r>
                  <w:r w:rsidRPr="00502CF5">
                    <w:rPr>
                      <w:rFonts w:ascii="メイリオ" w:eastAsia="メイリオ" w:hAnsi="メイリオ" w:cs="メイリオ" w:hint="eastAsia"/>
                    </w:rPr>
                    <w:t>☐</w:t>
                  </w:r>
                  <w:r>
                    <w:rPr>
                      <w:rFonts w:ascii="メイリオ" w:eastAsia="メイリオ" w:hAnsi="メイリオ" w:cs="メイリオ"/>
                    </w:rPr>
                    <w:t xml:space="preserve"> </w:t>
                  </w:r>
                  <w:r w:rsidRPr="00A7083E">
                    <w:rPr>
                      <w:rFonts w:ascii="Arial" w:hAnsi="Arial"/>
                      <w:szCs w:val="24"/>
                    </w:rPr>
                    <w:t xml:space="preserve"> Carte crédit</w:t>
                  </w:r>
                </w:p>
                <w:p w:rsidR="006F4E52" w:rsidRDefault="006F4E52" w:rsidP="00B903F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right="2800"/>
                    <w:rPr>
                      <w:rFonts w:ascii="Arial" w:hAnsi="Arial"/>
                    </w:rPr>
                  </w:pP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Préparation du matériel de sécurité 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VHF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téléphone portable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ordinateur portable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nourrices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matériel de réserve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trousse de secours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gilets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armements de sécurité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rPr>
                      <w:rFonts w:ascii="Arial" w:hAnsi="Arial"/>
                    </w:rPr>
                  </w:pP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Préparation du matériel roulant </w:t>
                  </w:r>
                </w:p>
                <w:p w:rsidR="006F4E52" w:rsidRDefault="006F4E52" w:rsidP="00C557F9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 w:rsidRPr="00C557F9">
                    <w:rPr>
                      <w:rFonts w:ascii="Arial" w:hAnsi="Arial"/>
                    </w:rPr>
                    <w:t xml:space="preserve">remorques  </w:t>
                  </w:r>
                </w:p>
                <w:p w:rsidR="006F4E52" w:rsidRDefault="006F4E52" w:rsidP="00C557F9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roue de secours</w:t>
                  </w:r>
                </w:p>
                <w:p w:rsidR="006F4E52" w:rsidRDefault="006F4E52" w:rsidP="00C557F9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feux remorques</w:t>
                  </w:r>
                </w:p>
                <w:p w:rsidR="006F4E52" w:rsidRDefault="006F4E52" w:rsidP="00C557F9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attelage</w:t>
                  </w:r>
                </w:p>
                <w:p w:rsidR="006F4E52" w:rsidRPr="00C557F9" w:rsidRDefault="006F4E52" w:rsidP="00C557F9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 w:rsidRPr="00C557F9">
                    <w:rPr>
                      <w:rFonts w:ascii="Arial" w:hAnsi="Arial"/>
                    </w:rPr>
                    <w:t>documents remorque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véhicules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état des lieux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5"/>
                    </w:numPr>
                    <w:tabs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documents véhicule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rPr>
                      <w:rFonts w:ascii="Arial" w:hAnsi="Arial"/>
                    </w:rPr>
                  </w:pPr>
                </w:p>
                <w:p w:rsidR="006F4E52" w:rsidRPr="00C557F9" w:rsidRDefault="006F4E52" w:rsidP="00C557F9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36" w:lineRule="auto"/>
                    <w:rPr>
                      <w:rFonts w:ascii="Arial" w:hAnsi="Arial"/>
                    </w:rPr>
                  </w:pP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line id="_x0000_s1028" style="position:absolute;z-index:-251676672;mso-position-horizontal-relative:page;mso-position-vertical-relative:page" from="30pt,66pt" to="569.65pt,66pt" coordsize="21600,21600" strokeweight=".5pt">
            <v:fill o:detectmouseclick="t"/>
            <v:stroke joinstyle="miter"/>
            <v:path o:connectlocs="10800,10800"/>
            <v:textbox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line id="_x0000_s1029" style="position:absolute;z-index:-251675648;mso-position-horizontal-relative:page;mso-position-vertical-relative:page" from="30pt,150pt" to="569.65pt,150pt" coordsize="21600,21600" strokeweight=".5pt">
            <v:fill o:detectmouseclick="t"/>
            <v:stroke joinstyle="miter"/>
            <v:path o:connectlocs="10800,10800"/>
            <v:textbox style="mso-next-textbox:#_x0000_s1029"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line id="_x0000_s1032" style="position:absolute;z-index:-251672576;mso-position-horizontal-relative:page;mso-position-vertical-relative:page" from="30pt,201pt" to="569.65pt,201pt" coordsize="21600,21600" strokeweight=".5pt">
            <v:fill o:detectmouseclick="t"/>
            <v:stroke joinstyle="miter"/>
            <v:path o:connectlocs="10800,10800"/>
            <v:textbox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rect id="_x0000_s1033" style="position:absolute;margin-left:35pt;margin-top:155pt;width:267pt;height:38pt;z-index:-251671552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</w:tabs>
                    <w:spacing w:line="360" w:lineRule="auto"/>
                  </w:pPr>
                  <w:r>
                    <w:t xml:space="preserve">Remorques : 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</w:tabs>
                    <w:spacing w:line="360" w:lineRule="auto"/>
                  </w:pPr>
                  <w:r>
                    <w:t>Véhicules :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</w:tabs>
                    <w:spacing w:line="360" w:lineRule="auto"/>
                  </w:pP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line id="_x0000_s1034" style="position:absolute;z-index:-251670528;mso-position-horizontal-relative:page;mso-position-vertical-relative:page" from="53pt,210pt" to="53pt,817.45pt" coordsize="21600,21600" strokeweight=".5pt">
            <v:fill o:detectmouseclick="t"/>
            <v:stroke joinstyle="miter"/>
            <v:path o:connectlocs="10800,10800"/>
            <v:textbox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line>
        </w:pict>
      </w:r>
    </w:p>
    <w:p w:rsidR="008912AE" w:rsidRDefault="00C557F9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sectPr w:rsidR="008912AE">
          <w:pgSz w:w="11900" w:h="16840"/>
          <w:pgMar w:top="1134" w:right="1134" w:bottom="1134" w:left="1134" w:header="709" w:footer="850" w:gutter="0"/>
          <w:cols w:space="720"/>
        </w:sectPr>
      </w:pPr>
      <w:r>
        <w:rPr>
          <w:noProof/>
          <w:lang w:val="fr-FR" w:eastAsia="fr-FR"/>
        </w:rPr>
        <w:lastRenderedPageBreak/>
        <w:pict>
          <v:group id="_x0000_s1041" style="position:absolute;margin-left:189.45pt;margin-top:509pt;width:233.65pt;height:222.35pt;z-index:-251663360;mso-position-horizontal-relative:page;mso-position-vertical-relative:page" coordsize="4673,4447">
            <v:oval id="_x0000_s1042" style="position:absolute;left:1131;top:1120;width:2320;height:2320" coordsize="21600,21600" strokeweight="1pt">
              <v:fill o:detectmouseclick="t"/>
              <v:stroke joinstyle="miter"/>
              <v:path arrowok="t" o:connectlocs="10800,10800"/>
              <v:textbox inset="8pt,8pt,8pt,8pt">
                <w:txbxContent>
                  <w:p w:rsidR="006F4E52" w:rsidRDefault="006F4E52">
                    <w:pPr>
                      <w:pStyle w:val="Formatlibre"/>
                      <w:tabs>
                        <w:tab w:val="left" w:pos="709"/>
                        <w:tab w:val="left" w:pos="1417"/>
                        <w:tab w:val="left" w:pos="2126"/>
                      </w:tabs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oval>
            <v:oval id="_x0000_s1043" style="position:absolute;left:1971;top:1960;width:660;height:660" coordsize="21600,21600" strokeweight="1pt">
              <v:fill o:detectmouseclick="t"/>
              <v:stroke joinstyle="miter"/>
              <v:path arrowok="t" o:connectlocs="10800,10800"/>
              <v:textbox inset="8pt,8pt,8pt,8pt">
                <w:txbxContent>
                  <w:p w:rsidR="006F4E52" w:rsidRDefault="006F4E52">
                    <w:pPr>
                      <w:pStyle w:val="Formatlibre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oval>
            <v:line id="_x0000_s1044" style="position:absolute" from="2311,0" to="2311,4447" coordsize="21600,21600" strokeweight="1pt">
              <v:fill o:detectmouseclick="t"/>
              <v:stroke joinstyle="miter"/>
              <v:path o:connectlocs="10800,10800"/>
              <v:textbox inset="0,0,0,0">
                <w:txbxContent>
                  <w:p w:rsidR="006F4E52" w:rsidRDefault="006F4E52">
                    <w:pPr>
                      <w:pStyle w:val="Formatlibre"/>
                      <w:tabs>
                        <w:tab w:val="left" w:pos="709"/>
                        <w:tab w:val="left" w:pos="1417"/>
                        <w:tab w:val="left" w:pos="2126"/>
                        <w:tab w:val="left" w:pos="2835"/>
                        <w:tab w:val="left" w:pos="3543"/>
                        <w:tab w:val="left" w:pos="4252"/>
                        <w:tab w:val="left" w:pos="4961"/>
                        <w:tab w:val="left" w:pos="5669"/>
                        <w:tab w:val="left" w:pos="6378"/>
                        <w:tab w:val="left" w:pos="7087"/>
                        <w:tab w:val="left" w:pos="7795"/>
                        <w:tab w:val="left" w:pos="8504"/>
                        <w:tab w:val="left" w:pos="9213"/>
                        <w:tab w:val="left" w:pos="9921"/>
                      </w:tabs>
                      <w:spacing w:line="360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line>
            <v:line id="_x0000_s1045" style="position:absolute" from="0,2287" to="4673,2287" coordsize="21600,21600" strokeweight="1pt">
              <v:fill o:detectmouseclick="t"/>
              <v:stroke joinstyle="miter"/>
              <v:path o:connectlocs="10800,10800"/>
              <v:textbox style="mso-next-textbox:#_x0000_s1045" inset="0,0,0,0">
                <w:txbxContent>
                  <w:p w:rsidR="006F4E52" w:rsidRDefault="006F4E52">
                    <w:pPr>
                      <w:pStyle w:val="Formatlibre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line>
            <v:oval id="_x0000_s1046" style="position:absolute;left:331;top:360;width:3960;height:3860" coordsize="21600,21600" filled="f" strokeweight="1pt">
              <v:fill o:detectmouseclick="t"/>
              <v:stroke joinstyle="miter"/>
              <v:path arrowok="t" o:connectlocs="10800,10800"/>
              <v:textbox inset="8pt,8pt,8pt,8pt">
                <w:txbxContent>
                  <w:p w:rsidR="006F4E52" w:rsidRDefault="006F4E52">
                    <w:pPr>
                      <w:pStyle w:val="Formatlibre"/>
                      <w:tabs>
                        <w:tab w:val="left" w:pos="709"/>
                        <w:tab w:val="left" w:pos="1417"/>
                        <w:tab w:val="left" w:pos="2126"/>
                        <w:tab w:val="left" w:pos="2835"/>
                        <w:tab w:val="left" w:pos="3543"/>
                      </w:tabs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oval>
            <w10:wrap anchorx="page" anchory="page"/>
          </v:group>
        </w:pict>
      </w:r>
      <w:r w:rsidR="008912AE">
        <w:rPr>
          <w:noProof/>
          <w:lang w:val="fr-FR" w:eastAsia="fr-FR"/>
        </w:rPr>
        <w:pict>
          <v:rect id="_x0000_s1035" style="position:absolute;margin-left:31pt;margin-top:33pt;width:374pt;height:30pt;z-index:-251669504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sz w:val="40"/>
                    </w:rPr>
                    <w:t>Fiche de caractérisation du plan d’eau.</w:t>
                  </w: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line id="_x0000_s1036" style="position:absolute;z-index:-251668480;mso-position-horizontal-relative:page;mso-position-vertical-relative:page" from="30pt,66pt" to="569.65pt,66pt" coordsize="21600,21600" strokeweight=".5pt">
            <v:fill o:detectmouseclick="t"/>
            <v:stroke joinstyle="miter"/>
            <v:path o:connectlocs="10800,10800"/>
            <v:textbox style="mso-next-textbox:#_x0000_s1036" inset="0,0,0,0">
              <w:txbxContent>
                <w:p w:rsidR="006F4E52" w:rsidRDefault="006F4E52" w:rsidP="00C557F9">
                  <w:pPr>
                    <w:pStyle w:val="Formatlibre"/>
                    <w:tabs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</w:tabs>
                    <w:spacing w:line="288" w:lineRule="auto"/>
                    <w:ind w:left="1134"/>
                    <w:rPr>
                      <w:rStyle w:val="Formatlibre"/>
                      <w:rFonts w:ascii="Arial" w:hAnsi="Arial"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line id="_x0000_s1037" style="position:absolute;z-index:-251667456;mso-position-horizontal-relative:page;mso-position-vertical-relative:page" from="30pt,150pt" to="569.65pt,150pt" coordsize="21600,21600" strokeweight=".5pt">
            <v:fill o:detectmouseclick="t"/>
            <v:stroke joinstyle="miter"/>
            <v:path o:connectlocs="10800,10800"/>
            <v:textbox style="mso-next-textbox:#_x0000_s1037"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rect id="_x0000_s1038" style="position:absolute;margin-left:35pt;margin-top:74pt;width:526pt;height:73pt;z-index:-251666432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  <w:tab w:val="left" w:pos="9213"/>
                      <w:tab w:val="left" w:pos="9921"/>
                    </w:tabs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Lieu de navigation :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  <w:tab w:val="left" w:pos="9213"/>
                      <w:tab w:val="left" w:pos="9921"/>
                    </w:tabs>
                    <w:spacing w:line="360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Localisation : </w:t>
                  </w:r>
                  <w:r>
                    <w:rPr>
                      <w:rFonts w:ascii="Arial" w:hAnsi="Arial"/>
                      <w:i/>
                    </w:rPr>
                    <w:t>club, adresse, coordonnées GPS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  <w:tab w:val="left" w:pos="9213"/>
                      <w:tab w:val="left" w:pos="9921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line id="_x0000_s1039" style="position:absolute;z-index:-251665408;mso-position-horizontal-relative:page;mso-position-vertical-relative:page" from="53pt,161.35pt" to="53pt,817.45pt" coordsize="21600,21600" strokeweight=".5pt">
            <v:fill o:detectmouseclick="t"/>
            <v:stroke joinstyle="miter"/>
            <v:path o:connectlocs="10800,10800"/>
            <v:textbox inset="0,0,0,0">
              <w:txbxContent>
                <w:p w:rsidR="006F4E52" w:rsidRDefault="006F4E52">
                  <w:pPr>
                    <w:pStyle w:val="Formatlibre"/>
                    <w:numPr>
                      <w:ilvl w:val="0"/>
                      <w:numId w:val="4"/>
                    </w:numPr>
                    <w:tabs>
                      <w:tab w:val="clear" w:pos="500"/>
                      <w:tab w:val="num" w:pos="720"/>
                    </w:tabs>
                    <w:spacing w:line="360" w:lineRule="auto"/>
                    <w:ind w:left="720" w:hanging="500"/>
                    <w:rPr>
                      <w:b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rect id="_x0000_s1040" style="position:absolute;margin-left:71pt;margin-top:162pt;width:478pt;height:334pt;z-index:-251664384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6F4E52" w:rsidRDefault="006F4E52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Identification des risques : </w:t>
                  </w:r>
                </w:p>
                <w:p w:rsidR="006F4E52" w:rsidRDefault="006F4E52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  <w:i/>
                    </w:rPr>
                    <w:t xml:space="preserve">Ne conserver que les risques présents sur le site et les renseigner. </w:t>
                  </w:r>
                  <w:hyperlink r:id="rId7" w:history="1">
                    <w:r>
                      <w:rPr>
                        <w:rFonts w:ascii="Arial" w:hAnsi="Arial"/>
                        <w:color w:val="000099"/>
                        <w:u w:val="single"/>
                      </w:rPr>
                      <w:t>http://data.shom.fr</w:t>
                    </w:r>
                  </w:hyperlink>
                  <w:r>
                    <w:rPr>
                      <w:rFonts w:ascii="Arial" w:hAnsi="Arial"/>
                    </w:rPr>
                    <w:t xml:space="preserve"> / </w:t>
                  </w:r>
                  <w:hyperlink r:id="rId8" w:history="1">
                    <w:r>
                      <w:rPr>
                        <w:rFonts w:ascii="Arial" w:hAnsi="Arial"/>
                        <w:color w:val="000099"/>
                        <w:u w:val="single"/>
                      </w:rPr>
                      <w:t>http://www.windguru.cz/fr/</w:t>
                    </w:r>
                  </w:hyperlink>
                </w:p>
                <w:p w:rsidR="006F4E52" w:rsidRDefault="006F4E52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rPr>
                      <w:rFonts w:ascii="Arial" w:hAnsi="Arial"/>
                      <w:i/>
                    </w:rPr>
                  </w:pPr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Etat de la mer :</w:t>
                  </w:r>
                  <w:r w:rsidR="00AF5BBF">
                    <w:rPr>
                      <w:rFonts w:ascii="Arial" w:hAnsi="Arial"/>
                    </w:rPr>
                    <w:t xml:space="preserve"> Clapot</w:t>
                  </w:r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Courant : </w:t>
                  </w:r>
                  <w:r w:rsidR="00AF5BBF">
                    <w:rPr>
                      <w:rFonts w:ascii="Arial" w:hAnsi="Arial"/>
                    </w:rPr>
                    <w:t>beaucoup de courant quand le barrage s’ouvre</w:t>
                  </w:r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Température :</w:t>
                  </w:r>
                  <w:r w:rsidR="00AF5BBF">
                    <w:rPr>
                      <w:rFonts w:ascii="Arial" w:hAnsi="Arial"/>
                    </w:rPr>
                    <w:t xml:space="preserve"> 14/17 °C</w:t>
                  </w:r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Météo : </w:t>
                  </w:r>
                  <w:r>
                    <w:rPr>
                      <w:rFonts w:ascii="Arial" w:hAnsi="Arial"/>
                      <w:i/>
                    </w:rPr>
                    <w:t xml:space="preserve">vent, nébulosité. </w:t>
                  </w:r>
                  <w:r w:rsidR="00AF5BBF">
                    <w:rPr>
                      <w:rFonts w:ascii="Arial" w:hAnsi="Arial"/>
                      <w:i/>
                    </w:rPr>
                    <w:t>Couvert risque de pluie</w:t>
                  </w:r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Récifs/dangers : </w:t>
                  </w:r>
                  <w:r w:rsidR="00AF5BBF">
                    <w:rPr>
                      <w:rFonts w:ascii="Arial" w:hAnsi="Arial"/>
                    </w:rPr>
                    <w:t>Band de sables et cailloux a des moments quand le marnage est fort</w:t>
                  </w:r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Littoral :</w:t>
                  </w:r>
                  <w:r w:rsidR="00AF5BBF">
                    <w:rPr>
                      <w:rFonts w:ascii="Arial" w:hAnsi="Arial"/>
                    </w:rPr>
                    <w:t xml:space="preserve"> Collines </w:t>
                  </w:r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Trafic :</w:t>
                  </w:r>
                  <w:r w:rsidR="00AF5BBF">
                    <w:rPr>
                      <w:rFonts w:ascii="Arial" w:hAnsi="Arial"/>
                    </w:rPr>
                    <w:t xml:space="preserve"> Bon</w:t>
                  </w:r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  <w:i/>
                    </w:rPr>
                  </w:pPr>
                  <w:r>
                    <w:rPr>
                      <w:rFonts w:ascii="Arial" w:hAnsi="Arial"/>
                    </w:rPr>
                    <w:t xml:space="preserve">Marées : </w:t>
                  </w:r>
                  <w:r>
                    <w:rPr>
                      <w:rFonts w:ascii="Arial" w:hAnsi="Arial"/>
                      <w:i/>
                    </w:rPr>
                    <w:t xml:space="preserve">(horaires et coefficients) </w:t>
                  </w:r>
                  <w:hyperlink r:id="rId9" w:history="1">
                    <w:r>
                      <w:rPr>
                        <w:rFonts w:ascii="Arial" w:hAnsi="Arial"/>
                        <w:i/>
                        <w:color w:val="000099"/>
                        <w:u w:val="single"/>
                      </w:rPr>
                      <w:t>http://maree.info</w:t>
                    </w:r>
                  </w:hyperlink>
                </w:p>
                <w:p w:rsidR="006F4E52" w:rsidRDefault="006F4E52">
                  <w:pPr>
                    <w:pStyle w:val="Listecouleur-Accent11"/>
                    <w:numPr>
                      <w:ilvl w:val="0"/>
                      <w:numId w:val="3"/>
                    </w:numPr>
                    <w:tabs>
                      <w:tab w:val="clear" w:pos="348"/>
                      <w:tab w:val="num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spacing w:line="192" w:lineRule="auto"/>
                    <w:ind w:left="720" w:hanging="36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Zone de repli</w:t>
                  </w:r>
                  <w:r w:rsidR="00AF5BBF">
                    <w:rPr>
                      <w:rFonts w:ascii="Arial" w:hAnsi="Arial"/>
                    </w:rPr>
                    <w:t xml:space="preserve"> Plage </w:t>
                  </w:r>
                </w:p>
                <w:p w:rsidR="006F4E52" w:rsidRDefault="006F4E52">
                  <w:pPr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</w:tabs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rFonts w:ascii="Arial" w:hAnsi="Arial"/>
                    </w:rPr>
                    <w:tab/>
                  </w:r>
                </w:p>
              </w:txbxContent>
            </v:textbox>
            <w10:wrap anchorx="page" anchory="page"/>
          </v:rect>
        </w:pict>
      </w:r>
    </w:p>
    <w:p w:rsidR="008912AE" w:rsidRDefault="00630DB1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sectPr w:rsidR="008912AE">
          <w:pgSz w:w="11900" w:h="16840"/>
          <w:pgMar w:top="1134" w:right="1134" w:bottom="1134" w:left="1134" w:header="709" w:footer="850" w:gutter="0"/>
          <w:cols w:space="720"/>
        </w:sectPr>
      </w:pPr>
      <w:r>
        <w:rPr>
          <w:noProof/>
          <w:lang w:eastAsia="fr-FR"/>
        </w:rPr>
        <w:lastRenderedPageBreak/>
        <w:pict>
          <v:oval id="_x0000_s1083" style="position:absolute;margin-left:465pt;margin-top:367pt;width:11pt;height:11pt;z-index:251684864;mso-position-horizontal-relative:page;mso-position-vertical-relative:page" coordsize="21600,21600" fillcolor="#68a22f" stroked="f" strokeweight="1pt">
            <v:fill o:detectmouseclick="t"/>
            <v:stroke joinstyle="miter"/>
            <v:path arrowok="t" o:connectlocs="10800,10800"/>
            <v:textbox inset="8pt,8pt,8pt,8pt">
              <w:txbxContent>
                <w:p w:rsidR="00630DB1" w:rsidRDefault="00630DB1" w:rsidP="00630DB1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oval>
        </w:pict>
      </w:r>
      <w:r w:rsidR="00AF5BBF">
        <w:rPr>
          <w:rFonts w:ascii="Times New Roman" w:eastAsia="Times New Roman" w:hAnsi="Times New Roman"/>
          <w:noProof/>
          <w:color w:val="auto"/>
          <w:sz w:val="20"/>
          <w:lang w:eastAsia="fr-FR"/>
        </w:rPr>
        <w:drawing>
          <wp:inline distT="0" distB="0" distL="0" distR="0">
            <wp:extent cx="12065" cy="1206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4E52">
        <w:rPr>
          <w:noProof/>
          <w:lang w:eastAsia="fr-FR"/>
        </w:rPr>
        <w:pict>
          <v:oval id="_x0000_s1082" style="position:absolute;margin-left:287.95pt;margin-top:494.45pt;width:11pt;height:11pt;z-index:-251632640;mso-position-horizontal-relative:page;mso-position-vertical-relative:page" coordsize="21600,21600" fillcolor="#68a22f" stroked="f" strokeweight="1pt">
            <v:fill o:detectmouseclick="t"/>
            <v:stroke joinstyle="miter"/>
            <v:path arrowok="t" o:connectlocs="10800,10800"/>
            <v:textbox inset="8pt,8pt,8pt,8pt">
              <w:txbxContent>
                <w:p w:rsidR="006F4E52" w:rsidRDefault="00AF5BBF" w:rsidP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lang w:eastAsia="fr-FR"/>
                    </w:rPr>
                    <w:drawing>
                      <wp:inline distT="0" distB="0" distL="0" distR="0">
                        <wp:extent cx="12065" cy="12065"/>
                        <wp:effectExtent l="0" t="0" r="0" b="0"/>
                        <wp:docPr id="6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oval>
        </w:pict>
      </w:r>
      <w:r w:rsidR="006F4E52">
        <w:rPr>
          <w:noProof/>
          <w:lang w:eastAsia="fr-FR"/>
        </w:rPr>
        <w:pict>
          <v:oval id="_x0000_s1080" style="position:absolute;margin-left:314.85pt;margin-top:634.3pt;width:11pt;height:11pt;z-index:251682816;mso-position-horizontal-relative:page;mso-position-vertical-relative:page" coordsize="21600,21600" fillcolor="#d90b00" stroked="f" strokeweight="1pt">
            <v:fill o:detectmouseclick="t"/>
            <v:stroke joinstyle="miter"/>
            <v:path arrowok="t" o:connectlocs="10800,10800"/>
            <v:textbox style="mso-next-textbox:#_x0000_s1080" inset="8pt,8pt,8pt,8pt">
              <w:txbxContent>
                <w:p w:rsidR="006F4E52" w:rsidRDefault="00AF5BBF" w:rsidP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lang w:eastAsia="fr-FR"/>
                    </w:rPr>
                    <w:drawing>
                      <wp:inline distT="0" distB="0" distL="0" distR="0">
                        <wp:extent cx="12065" cy="12065"/>
                        <wp:effectExtent l="0" t="0" r="0" b="0"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oval>
        </w:pict>
      </w:r>
      <w:r w:rsidR="00AF5BBF">
        <w:rPr>
          <w:noProof/>
          <w:lang w:eastAsia="fr-F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-364490</wp:posOffset>
            </wp:positionH>
            <wp:positionV relativeFrom="paragraph">
              <wp:posOffset>3940810</wp:posOffset>
            </wp:positionV>
            <wp:extent cx="6898005" cy="6097270"/>
            <wp:effectExtent l="19050" t="0" r="0" b="0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005" cy="609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4E52">
        <w:rPr>
          <w:noProof/>
          <w:lang w:val="fr-FR" w:eastAsia="fr-FR"/>
        </w:rPr>
        <w:pict>
          <v:oval id="_x0000_s1068" style="position:absolute;margin-left:322.15pt;margin-top:634.3pt;width:11pt;height:11pt;z-index:251669504;mso-position-horizontal-relative:page;mso-position-vertical-relative:page" coordsize="21600,21600" fillcolor="#d90b00" stroked="f" strokeweight="1pt">
            <v:fill o:detectmouseclick="t"/>
            <v:stroke joinstyle="miter"/>
            <v:path arrowok="t" o:connectlocs="10800,10800"/>
            <v:textbox style="mso-next-textbox:#_x0000_s1068" inset="8pt,8pt,8pt,8pt">
              <w:txbxContent>
                <w:p w:rsidR="006F4E52" w:rsidRDefault="00AF5BBF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lang w:eastAsia="fr-FR"/>
                    </w:rPr>
                    <w:drawing>
                      <wp:inline distT="0" distB="0" distL="0" distR="0">
                        <wp:extent cx="12065" cy="12065"/>
                        <wp:effectExtent l="0" t="0" r="0" b="0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oval>
        </w:pict>
      </w:r>
      <w:r w:rsidR="006F4E52">
        <w:rPr>
          <w:noProof/>
          <w:lang w:eastAsia="fr-FR"/>
        </w:rPr>
        <w:pict>
          <v:oval id="_x0000_s1079" style="position:absolute;margin-left:322.15pt;margin-top:623.3pt;width:11pt;height:11pt;z-index:251681792;mso-position-horizontal-relative:page;mso-position-vertical-relative:page" coordsize="21600,21600" wrapcoords="4320 0 -1440 5760 -1440 14400 4320 20160 15840 20160 21600 14400 21600 5760 15840 0 4320 0" fillcolor="#0044fe" stroked="f" strokeweight="1pt">
            <v:fill o:detectmouseclick="t"/>
            <v:stroke joinstyle="miter"/>
            <v:path arrowok="t" o:connectlocs="10800,10800"/>
            <v:textbox style="mso-next-textbox:#_x0000_s1079" inset="8pt,8pt,8pt,8pt">
              <w:txbxContent>
                <w:p w:rsidR="006F4E52" w:rsidRDefault="006F4E52" w:rsidP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oval>
        </w:pict>
      </w:r>
      <w:r w:rsidR="006F4E52">
        <w:rPr>
          <w:noProof/>
          <w:lang w:eastAsia="fr-FR"/>
        </w:rPr>
        <w:pict>
          <v:oval id="_x0000_s1078" style="position:absolute;margin-left:266pt;margin-top:513.05pt;width:11pt;height:11pt;z-index:-251635712;mso-position-horizontal-relative:page;mso-position-vertical-relative:page" coordsize="21600,21600" fillcolor="#0044fe" stroked="f" strokeweight="1pt">
            <v:fill o:detectmouseclick="t"/>
            <v:stroke joinstyle="miter"/>
            <v:path arrowok="t" o:connectlocs="10800,10800"/>
            <v:textbox style="mso-next-textbox:#_x0000_s1078" inset="8pt,8pt,8pt,8pt">
              <w:txbxContent>
                <w:p w:rsidR="006F4E52" w:rsidRDefault="006F4E52" w:rsidP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oval>
        </w:pict>
      </w:r>
      <w:r w:rsidR="006F4E52">
        <w:rPr>
          <w:noProof/>
          <w:lang w:val="fr-FR" w:eastAsia="fr-FR"/>
        </w:rPr>
        <w:pict>
          <v:rect id="_x0000_s1059" style="position:absolute;margin-left:258.45pt;margin-top:186.1pt;width:56.4pt;height:30.6pt;z-index:-251652096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59"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rect>
        </w:pict>
      </w:r>
      <w:r w:rsidR="006F4E52">
        <w:rPr>
          <w:noProof/>
          <w:lang w:val="fr-FR" w:eastAsia="fr-FR"/>
        </w:rPr>
        <w:pict>
          <v:group id="_x0000_s1060" style="position:absolute;margin-left:265.9pt;margin-top:234pt;width:14.7pt;height:25.6pt;z-index:-251651072;mso-position-horizontal-relative:page;mso-position-vertical-relative:page" coordsize="294,512">
            <v:line id="_x0000_s1061" style="position:absolute;flip:x y" from="149,0" to="149,300" coordsize="21600,21600" strokecolor="#d90b00" strokeweight="2pt">
              <v:fill o:detectmouseclick="t"/>
              <v:stroke joinstyle="miter"/>
              <v:path o:connectlocs="10800,10800"/>
              <v:textbox style="mso-next-textbox:#_x0000_s1061" inset="0,0,0,0">
                <w:txbxContent>
                  <w:p w:rsidR="006F4E52" w:rsidRDefault="006F4E52" w:rsidP="006F4E52">
                    <w:pPr>
                      <w:pStyle w:val="Formatlibre"/>
                      <w:tabs>
                        <w:tab w:val="left" w:pos="709"/>
                        <w:tab w:val="left" w:pos="1417"/>
                        <w:tab w:val="left" w:pos="2126"/>
                        <w:tab w:val="left" w:pos="2835"/>
                        <w:tab w:val="left" w:pos="3543"/>
                        <w:tab w:val="left" w:pos="4252"/>
                        <w:tab w:val="left" w:pos="4961"/>
                        <w:tab w:val="left" w:pos="5669"/>
                        <w:tab w:val="left" w:pos="6378"/>
                        <w:tab w:val="left" w:pos="7087"/>
                      </w:tabs>
                      <w:spacing w:line="360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  <w:p w:rsidR="006F4E52" w:rsidRDefault="006F4E52">
                    <w:pPr>
                      <w:pStyle w:val="Formatlibre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line>
            <v:line id="_x0000_s1062" style="position:absolute" from="0,147" to="300,147" coordsize="21600,21600" strokecolor="#d90b00" strokeweight="2pt">
              <v:fill o:detectmouseclick="t"/>
              <v:stroke joinstyle="miter"/>
              <v:path o:connectlocs="10800,10800"/>
              <v:textbox style="mso-next-textbox:#_x0000_s1052" inset="0,0,0,0">
                <w:txbxContent>
                  <w:p w:rsidR="006F4E52" w:rsidRDefault="006F4E52">
                    <w:pPr>
                      <w:pStyle w:val="Formatlibre"/>
                      <w:tabs>
                        <w:tab w:val="left" w:pos="709"/>
                        <w:tab w:val="left" w:pos="1417"/>
                        <w:tab w:val="left" w:pos="2126"/>
                        <w:tab w:val="left" w:pos="2835"/>
                        <w:tab w:val="left" w:pos="3543"/>
                        <w:tab w:val="left" w:pos="4252"/>
                        <w:tab w:val="left" w:pos="4961"/>
                        <w:tab w:val="left" w:pos="5669"/>
                        <w:tab w:val="left" w:pos="6378"/>
                        <w:tab w:val="left" w:pos="7087"/>
                      </w:tabs>
                      <w:spacing w:line="360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line>
            <w10:wrap anchorx="page" anchory="page"/>
          </v:group>
        </w:pict>
      </w:r>
      <w:r w:rsidR="006F4E52">
        <w:rPr>
          <w:noProof/>
          <w:lang w:val="fr-FR" w:eastAsia="fr-FR"/>
        </w:rPr>
        <w:pict>
          <v:group id="_x0000_s1063" style="position:absolute;margin-left:258.45pt;margin-top:171.1pt;width:15pt;height:15pt;z-index:-251650048;mso-position-horizontal-relative:page;mso-position-vertical-relative:page" coordsize="300,300">
            <v:line id="_x0000_s1064" style="position:absolute;flip:x y" from="149,0" to="149,300" coordsize="21600,21600" strokecolor="#0044fe" strokeweight="2pt">
              <v:fill o:detectmouseclick="t"/>
              <v:stroke joinstyle="miter"/>
              <v:path o:connectlocs="10800,10800"/>
              <v:textbox style="mso-next-textbox:#_x0000_s1064" inset="0,0,0,0">
                <w:txbxContent>
                  <w:p w:rsidR="006F4E52" w:rsidRDefault="006F4E52">
                    <w:pPr>
                      <w:pStyle w:val="Formatlibre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line>
            <v:line id="_x0000_s1065" style="position:absolute" from="0,147" to="300,147" coordsize="21600,21600" strokecolor="#0044fe" strokeweight="2pt">
              <v:fill o:detectmouseclick="t"/>
              <v:stroke joinstyle="miter"/>
              <v:path o:connectlocs="10800,10800"/>
              <v:textbox style="mso-next-textbox:#_x0000_s1065" inset="0,0,0,0">
                <w:txbxContent>
                  <w:p w:rsidR="006F4E52" w:rsidRDefault="006F4E52">
                    <w:pPr>
                      <w:pStyle w:val="Formatlibre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line>
            <w10:wrap anchorx="page" anchory="page"/>
          </v:group>
        </w:pict>
      </w:r>
      <w:r w:rsidR="008912AE">
        <w:rPr>
          <w:noProof/>
          <w:lang w:val="fr-FR" w:eastAsia="fr-FR"/>
        </w:rPr>
        <w:pict>
          <v:rect id="_x0000_s1047" style="position:absolute;margin-left:31pt;margin-top:33pt;width:374pt;height:30pt;z-index:-251662336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47"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line id="_x0000_s1048" style="position:absolute;z-index:-251661312;mso-position-horizontal-relative:page;mso-position-vertical-relative:page" from="28pt,151pt" to="567.65pt,151pt" coordsize="21600,21600" strokeweight=".5pt">
            <v:fill o:detectmouseclick="t"/>
            <v:stroke joinstyle="miter"/>
            <v:path o:connectlocs="10800,10800"/>
            <v:textbox style="mso-next-textbox:#_x0000_s1048"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rect id="_x0000_s1049" style="position:absolute;margin-left:31pt;margin-top:170pt;width:200pt;height:168pt;z-index:-251660288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49" inset="0,0,0,0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Moyens logistiques sur zone.</w:t>
                  </w: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rPr>
                      <w:rFonts w:ascii="Arial" w:hAnsi="Arial"/>
                    </w:rPr>
                  </w:pPr>
                </w:p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spacing w:line="288" w:lineRule="auto"/>
                    <w:rPr>
                      <w:rFonts w:ascii="Arial" w:hAnsi="Arial"/>
                    </w:rPr>
                  </w:pP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2"/>
                    </w:numPr>
                    <w:tabs>
                      <w:tab w:val="clear" w:pos="567"/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spacing w:line="288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Centre nautique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2"/>
                    </w:numPr>
                    <w:tabs>
                      <w:tab w:val="clear" w:pos="567"/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spacing w:line="288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Cale de mise à l’eau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2"/>
                    </w:numPr>
                    <w:tabs>
                      <w:tab w:val="clear" w:pos="567"/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spacing w:line="288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Parking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2"/>
                    </w:numPr>
                    <w:tabs>
                      <w:tab w:val="clear" w:pos="567"/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spacing w:line="288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Carburant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2"/>
                    </w:numPr>
                    <w:tabs>
                      <w:tab w:val="clear" w:pos="567"/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spacing w:line="288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Grue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2"/>
                    </w:numPr>
                    <w:tabs>
                      <w:tab w:val="clear" w:pos="567"/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spacing w:line="288" w:lineRule="auto"/>
                    <w:ind w:left="1134" w:hanging="567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Port</w:t>
                  </w:r>
                </w:p>
                <w:p w:rsidR="006F4E52" w:rsidRDefault="006F4E52">
                  <w:pPr>
                    <w:pStyle w:val="Formatlibre"/>
                    <w:numPr>
                      <w:ilvl w:val="0"/>
                      <w:numId w:val="2"/>
                    </w:numPr>
                    <w:tabs>
                      <w:tab w:val="clear" w:pos="567"/>
                      <w:tab w:val="num" w:pos="1134"/>
                      <w:tab w:val="left" w:pos="1417"/>
                      <w:tab w:val="left" w:pos="2126"/>
                      <w:tab w:val="left" w:pos="2835"/>
                      <w:tab w:val="left" w:pos="3543"/>
                    </w:tabs>
                    <w:spacing w:line="288" w:lineRule="auto"/>
                    <w:ind w:left="1134" w:hanging="567"/>
                    <w:rPr>
                      <w:rStyle w:val="Formatlibre"/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Plage</w:t>
                  </w: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rect id="_x0000_s1050" style="position:absolute;margin-left:257pt;margin-top:170pt;width:295pt;height:168pt;z-index:-251659264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50"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  <w:t xml:space="preserve">         Hopital Saint malo 78 Boulevard du Rosais</w:t>
                  </w:r>
                </w:p>
                <w:p w:rsidR="006F4E52" w:rsidRDefault="006F4E52" w:rsidP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  <w:p w:rsidR="006F4E52" w:rsidRDefault="006F4E52" w:rsidP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  <w:p w:rsidR="006F4E52" w:rsidRDefault="006F4E52" w:rsidP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  <w:p w:rsidR="006F4E52" w:rsidRDefault="006F4E52" w:rsidP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  <w:t xml:space="preserve">           Pharmacie Lis 13 place de l’église Saint suliac</w:t>
                  </w:r>
                </w:p>
                <w:p w:rsidR="006F4E52" w:rsidRPr="006F4E52" w:rsidRDefault="006F4E52" w:rsidP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  <w:t xml:space="preserve">           Pharmacie du mouchoir vert 85 rue de la marne Saint Suliac</w:t>
                  </w:r>
                </w:p>
                <w:p w:rsidR="006F4E52" w:rsidRDefault="006F4E52" w:rsidP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  <w:p w:rsidR="006F4E52" w:rsidRPr="006F4E52" w:rsidRDefault="006F4E52" w:rsidP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</w:pPr>
                  <w:r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  <w:t xml:space="preserve">           Médecin Dubois jean-paul 5place du marché 35430 Chateauneuf</w:t>
                  </w:r>
                </w:p>
                <w:p w:rsidR="006F4E52" w:rsidRP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eastAsia="fr-FR"/>
                    </w:rPr>
                  </w:pP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line id="_x0000_s1051" style="position:absolute;z-index:-251658240;mso-position-horizontal-relative:page;mso-position-vertical-relative:page" from="237pt,164.3pt" to="237pt,344.05pt" coordsize="21600,21600" strokeweight=".5pt">
            <v:fill o:detectmouseclick="t"/>
            <v:stroke joinstyle="miter"/>
            <v:path o:connectlocs="10800,10800"/>
            <v:textbox style="mso-next-textbox:#_x0000_s1051"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rect id="_x0000_s1052" style="position:absolute;margin-left:82pt;margin-top:367pt;width:383pt;height:24pt;z-index:-251657216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52" inset="0,0,0,0">
              <w:txbxContent/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line id="_x0000_s1053" style="position:absolute;z-index:-251656192;mso-position-horizontal-relative:page;mso-position-vertical-relative:page" from="23.15pt,354pt" to="572.65pt,354pt" coordsize="21600,21600" strokeweight=".5pt">
            <v:fill o:detectmouseclick="t"/>
            <v:stroke joinstyle="miter"/>
            <v:path o:connectlocs="10800,10800"/>
            <v:textbox style="mso-next-textbox:#_x0000_s1053"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rect id="_x0000_s1054" style="position:absolute;margin-left:35pt;margin-top:91pt;width:526pt;height:43pt;z-index:-251655168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54" inset="0,0,0,0">
              <w:txbxContent/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line id="_x0000_s1055" style="position:absolute;z-index:-251654144;mso-position-horizontal-relative:page;mso-position-vertical-relative:page" from="28pt,81pt" to="567.65pt,81pt" coordsize="21600,21600" strokeweight=".5pt">
            <v:fill o:detectmouseclick="t"/>
            <v:stroke joinstyle="miter"/>
            <v:path o:connectlocs="10800,10800"/>
            <v:textbox style="mso-next-textbox:#_x0000_s1055" inset="0,0,0,0">
              <w:txbxContent>
                <w:p w:rsidR="006F4E52" w:rsidRDefault="006F4E52">
                  <w:pPr>
                    <w:pStyle w:val="Formatlibre"/>
                    <w:numPr>
                      <w:ilvl w:val="0"/>
                      <w:numId w:val="4"/>
                    </w:numPr>
                    <w:tabs>
                      <w:tab w:val="clear" w:pos="500"/>
                      <w:tab w:val="num" w:pos="720"/>
                    </w:tabs>
                    <w:spacing w:line="360" w:lineRule="auto"/>
                    <w:ind w:left="720" w:hanging="500"/>
                    <w:rPr>
                      <w:b/>
                    </w:rPr>
                  </w:pPr>
                </w:p>
              </w:txbxContent>
            </v:textbox>
            <w10:wrap anchorx="page" anchory="page"/>
          </v:line>
        </w:pict>
      </w:r>
      <w:r w:rsidR="008912AE">
        <w:rPr>
          <w:noProof/>
          <w:lang w:val="fr-FR" w:eastAsia="fr-FR"/>
        </w:rPr>
        <w:pict>
          <v:group id="_x0000_s1056" style="position:absolute;margin-left:266pt;margin-top:281pt;width:15pt;height:15pt;z-index:-251653120;mso-position-horizontal-relative:page;mso-position-vertical-relative:page" coordsize="300,300">
            <v:line id="_x0000_s1057" style="position:absolute;flip:x y" from="149,0" to="149,300" coordsize="21600,21600" strokecolor="#558e28" strokeweight="2pt">
              <v:fill o:detectmouseclick="t"/>
              <v:stroke joinstyle="miter"/>
              <v:path o:connectlocs="10800,10800"/>
              <v:textbox style="mso-next-textbox:#_x0000_s1057" inset="0,0,0,0">
                <w:txbxContent>
                  <w:p w:rsidR="006F4E52" w:rsidRDefault="006F4E52">
                    <w:pPr>
                      <w:pStyle w:val="Formatlibre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line>
            <v:line id="_x0000_s1058" style="position:absolute" from="0,147" to="300,147" coordsize="21600,21600" strokecolor="#558e28" strokeweight="2pt">
              <v:fill o:detectmouseclick="t"/>
              <v:stroke joinstyle="miter"/>
              <v:path o:connectlocs="10800,10800"/>
              <v:textbox style="mso-next-textbox:#_x0000_s1054" inset="0,0,0,0">
                <w:txbxContent>
                  <w:p w:rsidR="006F4E52" w:rsidRDefault="006F4E52">
                    <w:pPr>
                      <w:pStyle w:val="Formatlibre"/>
                      <w:tabs>
                        <w:tab w:val="left" w:pos="709"/>
                        <w:tab w:val="left" w:pos="1417"/>
                        <w:tab w:val="left" w:pos="2126"/>
                        <w:tab w:val="left" w:pos="2835"/>
                        <w:tab w:val="left" w:pos="3543"/>
                        <w:tab w:val="left" w:pos="4252"/>
                        <w:tab w:val="left" w:pos="4961"/>
                        <w:tab w:val="left" w:pos="5669"/>
                        <w:tab w:val="left" w:pos="6378"/>
                        <w:tab w:val="left" w:pos="7087"/>
                        <w:tab w:val="left" w:pos="7795"/>
                        <w:tab w:val="left" w:pos="8504"/>
                        <w:tab w:val="left" w:pos="9213"/>
                        <w:tab w:val="left" w:pos="9921"/>
                      </w:tabs>
                      <w:spacing w:line="360" w:lineRule="auto"/>
                      <w:rPr>
                        <w:rFonts w:ascii="Times New Roman" w:eastAsia="Times New Roman" w:hAnsi="Times New Roman"/>
                        <w:color w:val="auto"/>
                        <w:sz w:val="20"/>
                        <w:lang w:val="fr-FR" w:eastAsia="fr-FR"/>
                      </w:rPr>
                    </w:pPr>
                  </w:p>
                </w:txbxContent>
              </v:textbox>
            </v:line>
            <w10:wrap anchorx="page" anchory="page"/>
          </v:group>
        </w:pict>
      </w:r>
      <w:r w:rsidR="008912AE">
        <w:rPr>
          <w:noProof/>
          <w:lang w:val="fr-FR" w:eastAsia="fr-FR"/>
        </w:rPr>
        <w:pict>
          <v:oval id="_x0000_s1066" style="position:absolute;margin-left:45pt;margin-top:266pt;width:11pt;height:11pt;z-index:-251649024;mso-position-horizontal-relative:page;mso-position-vertical-relative:page" coordsize="21600,21600" fillcolor="#68a22f" stroked="f" strokeweight="1pt">
            <v:fill o:detectmouseclick="t"/>
            <v:stroke joinstyle="miter"/>
            <v:path arrowok="t" o:connectlocs="10800,10800"/>
            <v:textbox inset="8pt,8pt,8pt,8pt">
              <w:txbxContent>
                <w:p w:rsidR="006F4E52" w:rsidRDefault="00AF5BBF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lang w:eastAsia="fr-FR"/>
                    </w:rPr>
                    <w:drawing>
                      <wp:inline distT="0" distB="0" distL="0" distR="0">
                        <wp:extent cx="12065" cy="12065"/>
                        <wp:effectExtent l="0" t="0" r="0" b="0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65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oval>
        </w:pict>
      </w:r>
      <w:r w:rsidR="008912AE">
        <w:rPr>
          <w:noProof/>
          <w:lang w:val="fr-FR" w:eastAsia="fr-FR"/>
        </w:rPr>
        <w:pict>
          <v:oval id="_x0000_s1067" style="position:absolute;margin-left:45pt;margin-top:3in;width:11pt;height:11pt;z-index:-251648000;mso-position-horizontal-relative:page;mso-position-vertical-relative:page" coordsize="21600,21600" fillcolor="#0044fe" stroked="f" strokeweight="1pt">
            <v:fill o:detectmouseclick="t"/>
            <v:stroke joinstyle="miter"/>
            <v:path arrowok="t" o:connectlocs="10800,10800"/>
            <v:textbox inset="8pt,8pt,8pt,8pt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oval>
        </w:pict>
      </w:r>
      <w:r w:rsidR="008912AE">
        <w:rPr>
          <w:noProof/>
          <w:lang w:val="fr-FR" w:eastAsia="fr-FR"/>
        </w:rPr>
        <w:pict>
          <v:rect id="_x0000_s1069" style="position:absolute;margin-left:45pt;margin-top:245pt;width:11pt;height:18pt;z-index:-251645952;mso-wrap-style:none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69;mso-fit-shape-to-text:t" inset="0,0,0,0">
              <w:txbxContent>
                <w:p w:rsidR="006F4E52" w:rsidRDefault="00AF5BBF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  <w:tab w:val="left" w:pos="9213"/>
                      <w:tab w:val="left" w:pos="9921"/>
                      <w:tab w:val="left" w:pos="10630"/>
                    </w:tabs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auto"/>
                      <w:sz w:val="20"/>
                      <w:lang w:eastAsia="fr-FR"/>
                    </w:rPr>
                    <w:drawing>
                      <wp:inline distT="0" distB="0" distL="0" distR="0">
                        <wp:extent cx="142240" cy="142240"/>
                        <wp:effectExtent l="1905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240" cy="142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oval id="_x0000_s1070" style="position:absolute;margin-left:45pt;margin-top:283pt;width:11pt;height:11pt;z-index:-251644928;mso-position-horizontal-relative:page;mso-position-vertical-relative:page" coordsize="21600,21600" fillcolor="black" stroked="f" strokeweight="1pt">
            <v:fill o:detectmouseclick="t"/>
            <v:stroke joinstyle="miter"/>
            <v:path arrowok="t" o:connectlocs="10800,10800"/>
            <v:textbox style="mso-next-textbox:#_x0000_s1070" inset="8pt,8pt,8pt,8pt"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  <w:tab w:val="left" w:pos="7795"/>
                      <w:tab w:val="left" w:pos="8504"/>
                      <w:tab w:val="left" w:pos="9213"/>
                      <w:tab w:val="left" w:pos="9921"/>
                    </w:tabs>
                    <w:spacing w:line="360" w:lineRule="auto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oval>
        </w:pict>
      </w:r>
      <w:r w:rsidR="008912AE">
        <w:rPr>
          <w:noProof/>
          <w:lang w:val="fr-FR" w:eastAsia="fr-FR"/>
        </w:rPr>
        <w:pict>
          <v:rect id="_x0000_s1071" style="position:absolute;margin-left:45pt;margin-top:297pt;width:11pt;height:18pt;z-index:-251643904;mso-position-horizontal-relative:page;mso-position-vertical-relative:page" coordsize="21600,21600" filled="f" stroked="f" strokeweight="1pt">
            <v:fill o:detectmouseclick="t"/>
            <v:path arrowok="t" o:connectlocs="10800,10800"/>
            <v:textbox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  <w:r>
                    <w:rPr>
                      <w:b/>
                      <w:sz w:val="32"/>
                    </w:rPr>
                    <w:t>P</w:t>
                  </w:r>
                </w:p>
              </w:txbxContent>
            </v:textbox>
            <w10:wrap anchorx="page" anchory="page"/>
          </v:rect>
        </w:pict>
      </w:r>
      <w:r w:rsidR="008912AE">
        <w:rPr>
          <w:noProof/>
          <w:lang w:val="fr-FR" w:eastAsia="fr-FR"/>
        </w:rPr>
        <w:pict>
          <v:rect id="_x0000_s1072" style="position:absolute;margin-left:45pt;margin-top:315pt;width:11pt;height:18pt;z-index:-251642880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72" inset="0,0,0,0">
              <w:txbxContent>
                <w:p w:rsidR="006F4E52" w:rsidRDefault="006F4E52">
                  <w:pPr>
                    <w:pStyle w:val="Formatlibre"/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  <w10:wrap anchorx="page" anchory="page"/>
          </v:rect>
        </w:pict>
      </w:r>
    </w:p>
    <w:p w:rsidR="008912AE" w:rsidRDefault="008912AE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eastAsia="Times New Roman" w:hAnsi="Times New Roman"/>
          <w:color w:val="auto"/>
          <w:sz w:val="20"/>
          <w:lang w:val="fr-FR" w:eastAsia="fr-FR"/>
        </w:rPr>
      </w:pPr>
      <w:r>
        <w:rPr>
          <w:noProof/>
          <w:lang w:val="fr-FR" w:eastAsia="fr-FR"/>
        </w:rPr>
        <w:lastRenderedPageBreak/>
        <w:pict>
          <v:rect id="_x0000_s1073" style="position:absolute;margin-left:44pt;margin-top:44pt;width:503pt;height:208pt;z-index:-251641856;mso-position-horizontal-relative:page;mso-position-vertical-relative:page" coordsize="21600,21600" filled="f" stroked="f" strokeweight="1pt">
            <v:fill o:detectmouseclick="t"/>
            <v:path arrowok="t" o:connectlocs="10800,10800"/>
            <v:textbox style="mso-next-textbox:#_x0000_s1073" inset="0,0,0,0">
              <w:txbxContent>
                <w:p w:rsidR="006F4E52" w:rsidRDefault="006F4E52" w:rsidP="00C557F9">
                  <w:pPr>
                    <w:pStyle w:val="Formatlibre"/>
                    <w:tabs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</w:tabs>
                    <w:spacing w:line="288" w:lineRule="auto"/>
                    <w:ind w:left="1134"/>
                    <w:rPr>
                      <w:rStyle w:val="Formatlibre"/>
                      <w:rFonts w:ascii="Arial" w:hAnsi="Arial"/>
                    </w:rPr>
                  </w:pPr>
                </w:p>
              </w:txbxContent>
            </v:textbox>
            <w10:wrap anchorx="page" anchory="page"/>
          </v:rect>
        </w:pict>
      </w:r>
      <w:r w:rsidR="006F4E52">
        <w:rPr>
          <w:rFonts w:ascii="Times New Roman" w:eastAsia="Times New Roman" w:hAnsi="Times New Roman"/>
          <w:noProof/>
          <w:color w:val="auto"/>
          <w:sz w:val="20"/>
          <w:lang w:eastAsia="fr-FR"/>
        </w:rPr>
        <w:pict>
          <v:shape id="_x0000_s1075" type="#_x0000_t202" style="position:absolute;margin-left:-56.7pt;margin-top:-56.7pt;width:1in;height:1in;z-index:251676672">
            <v:textbox>
              <w:txbxContent>
                <w:p w:rsidR="006F4E52" w:rsidRDefault="006F4E52">
                  <w:pPr>
                    <w:pStyle w:val="Formatlibre"/>
                    <w:tabs>
                      <w:tab w:val="left" w:pos="709"/>
                      <w:tab w:val="left" w:pos="1417"/>
                      <w:tab w:val="left" w:pos="2126"/>
                      <w:tab w:val="left" w:pos="2835"/>
                      <w:tab w:val="left" w:pos="3543"/>
                      <w:tab w:val="left" w:pos="4252"/>
                      <w:tab w:val="left" w:pos="4961"/>
                      <w:tab w:val="left" w:pos="5669"/>
                      <w:tab w:val="left" w:pos="6378"/>
                      <w:tab w:val="left" w:pos="7087"/>
                    </w:tabs>
                    <w:rPr>
                      <w:rFonts w:ascii="Times New Roman" w:eastAsia="Times New Roman" w:hAnsi="Times New Roman"/>
                      <w:color w:val="auto"/>
                      <w:sz w:val="20"/>
                      <w:lang w:val="fr-FR" w:eastAsia="fr-FR"/>
                    </w:rPr>
                  </w:pPr>
                </w:p>
              </w:txbxContent>
            </v:textbox>
          </v:shape>
        </w:pict>
      </w:r>
      <w:r w:rsidR="006F4E52">
        <w:rPr>
          <w:rFonts w:ascii="Times New Roman" w:eastAsia="Times New Roman" w:hAnsi="Times New Roman"/>
          <w:noProof/>
          <w:color w:val="auto"/>
          <w:sz w:val="20"/>
          <w:lang w:eastAsia="fr-FR"/>
        </w:rPr>
        <w:pict>
          <v:shape id="_x0000_s1076" type="#_x0000_t202" style="position:absolute;margin-left:-56.7pt;margin-top:-56.7pt;width:1in;height:1in;z-index:251677696">
            <v:textbox>
              <w:txbxContent>
                <w:p w:rsidR="006F4E52" w:rsidRDefault="006F4E52">
                  <w:pPr>
                    <w:pStyle w:val="Formatlibre"/>
                    <w:numPr>
                      <w:ilvl w:val="0"/>
                      <w:numId w:val="4"/>
                    </w:numPr>
                    <w:tabs>
                      <w:tab w:val="clear" w:pos="500"/>
                      <w:tab w:val="num" w:pos="720"/>
                    </w:tabs>
                    <w:spacing w:line="360" w:lineRule="auto"/>
                    <w:ind w:left="720" w:hanging="500"/>
                    <w:rPr>
                      <w:b/>
                    </w:rPr>
                  </w:pPr>
                </w:p>
              </w:txbxContent>
            </v:textbox>
          </v:shape>
        </w:pict>
      </w:r>
    </w:p>
    <w:sectPr w:rsidR="008912AE"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E52" w:rsidRDefault="006F4E52" w:rsidP="00D351F2">
      <w:pPr>
        <w:spacing w:after="0" w:line="240" w:lineRule="auto"/>
      </w:pPr>
      <w:r>
        <w:separator/>
      </w:r>
    </w:p>
  </w:endnote>
  <w:endnote w:type="continuationSeparator" w:id="1">
    <w:p w:rsidR="006F4E52" w:rsidRDefault="006F4E52" w:rsidP="00D35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メイリオ">
    <w:altName w:val="MS Mincho"/>
    <w:charset w:val="80"/>
    <w:family w:val="auto"/>
    <w:pitch w:val="variable"/>
    <w:sig w:usb0="00000000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E52" w:rsidRDefault="006F4E52" w:rsidP="00D351F2">
      <w:pPr>
        <w:spacing w:after="0" w:line="240" w:lineRule="auto"/>
      </w:pPr>
      <w:r>
        <w:separator/>
      </w:r>
    </w:p>
  </w:footnote>
  <w:footnote w:type="continuationSeparator" w:id="1">
    <w:p w:rsidR="006F4E52" w:rsidRDefault="006F4E52" w:rsidP="00D35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5" style="width:3.75pt;height:3.75pt" coordsize="21600,21600">
        <v:imagedata r:id="rId1" o:title=""/>
      </v:shape>
    </w:pict>
  </w:numPicBullet>
  <w:numPicBullet w:numPicBulletId="1">
    <w:pict>
      <v:shape id="_x0000_i1026" style="width:3.75pt;height:3.75pt" coordsize="21600,21600">
        <v:imagedata r:id="rId2" o:title=""/>
      </v:shape>
    </w:pict>
  </w:numPicBullet>
  <w:numPicBullet w:numPicBulletId="2">
    <w:pict>
      <v:shape id="_x0000_i1027" style="width:3.75pt;height:3.75pt" coordsize="21600,21600">
        <v:imagedata r:id="rId3" o:title=""/>
      </v:shape>
    </w:pict>
  </w:numPicBullet>
  <w:abstractNum w:abstractNumId="0">
    <w:nsid w:val="00000001"/>
    <w:multiLevelType w:val="multilevel"/>
    <w:tmpl w:val="894EE873"/>
    <w:lvl w:ilvl="0">
      <w:numFmt w:val="bullet"/>
      <w:lvlText w:val="•"/>
      <w:lvlPicBulletId w:val="0"/>
      <w:lvlJc w:val="left"/>
      <w:pPr>
        <w:tabs>
          <w:tab w:val="num" w:pos="567"/>
        </w:tabs>
        <w:ind w:left="567" w:firstLine="567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bullet"/>
      <w:lvlText w:val="•"/>
      <w:lvlPicBulletId w:val="1"/>
      <w:lvlJc w:val="left"/>
      <w:pPr>
        <w:tabs>
          <w:tab w:val="num" w:pos="567"/>
        </w:tabs>
        <w:ind w:left="567" w:firstLine="567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2">
    <w:nsid w:val="00000003"/>
    <w:multiLevelType w:val="multilevel"/>
    <w:tmpl w:val="894EE875"/>
    <w:lvl w:ilvl="0">
      <w:start w:val="1"/>
      <w:numFmt w:val="bullet"/>
      <w:lvlText w:val="·"/>
      <w:lvlJc w:val="left"/>
      <w:pPr>
        <w:tabs>
          <w:tab w:val="num" w:pos="348"/>
        </w:tabs>
        <w:ind w:left="348" w:firstLine="36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2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2"/>
      </w:rPr>
    </w:lvl>
  </w:abstractNum>
  <w:abstractNum w:abstractNumId="3">
    <w:nsid w:val="00000004"/>
    <w:multiLevelType w:val="multilevel"/>
    <w:tmpl w:val="894EE876"/>
    <w:lvl w:ilvl="0">
      <w:start w:val="1"/>
      <w:numFmt w:val="decimal"/>
      <w:isLgl/>
      <w:lvlText w:val="%1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4">
    <w:nsid w:val="00000005"/>
    <w:multiLevelType w:val="multilevel"/>
    <w:tmpl w:val="894EE877"/>
    <w:lvl w:ilvl="0">
      <w:numFmt w:val="bullet"/>
      <w:lvlText w:val="•"/>
      <w:lvlPicBulletId w:val="2"/>
      <w:lvlJc w:val="left"/>
      <w:pPr>
        <w:tabs>
          <w:tab w:val="num" w:pos="143"/>
        </w:tabs>
        <w:ind w:left="143" w:firstLine="567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C557F9"/>
    <w:rsid w:val="00163C03"/>
    <w:rsid w:val="00630DB1"/>
    <w:rsid w:val="006F4E52"/>
    <w:rsid w:val="008912AE"/>
    <w:rsid w:val="00963A22"/>
    <w:rsid w:val="00A7083E"/>
    <w:rsid w:val="00AF5BBF"/>
    <w:rsid w:val="00B4359B"/>
    <w:rsid w:val="00B903F2"/>
    <w:rsid w:val="00C557F9"/>
    <w:rsid w:val="00D351F2"/>
    <w:rsid w:val="00D37F50"/>
    <w:rsid w:val="00E7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ヒラギノ角ゴ Pro W3" w:hAnsi="Calibri"/>
      <w:color w:val="000000"/>
      <w:sz w:val="22"/>
      <w:szCs w:val="24"/>
      <w:lang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Corps">
    <w:name w:val="Corps"/>
    <w:pPr>
      <w:tabs>
        <w:tab w:val="left" w:pos="283"/>
      </w:tabs>
      <w:outlineLvl w:val="0"/>
    </w:pPr>
    <w:rPr>
      <w:rFonts w:ascii="Helvetica" w:eastAsia="ヒラギノ角ゴ Pro W3" w:hAnsi="Helvetica"/>
      <w:color w:val="000000"/>
      <w:sz w:val="24"/>
      <w:lang w:eastAsia="en-US"/>
    </w:rPr>
  </w:style>
  <w:style w:type="paragraph" w:customStyle="1" w:styleId="Formatlibre">
    <w:name w:val="Format libre"/>
    <w:pPr>
      <w:outlineLvl w:val="0"/>
    </w:pPr>
    <w:rPr>
      <w:rFonts w:ascii="Helvetica" w:eastAsia="ヒラギノ角ゴ Pro W3" w:hAnsi="Helvetica"/>
      <w:color w:val="000000"/>
      <w:sz w:val="24"/>
      <w:lang w:eastAsia="en-US"/>
    </w:rPr>
  </w:style>
  <w:style w:type="paragraph" w:customStyle="1" w:styleId="Listecouleur-Accent11">
    <w:name w:val="Liste couleur - Accent 11"/>
    <w:qFormat/>
    <w:pPr>
      <w:spacing w:after="200" w:line="276" w:lineRule="auto"/>
      <w:ind w:left="720"/>
    </w:pPr>
    <w:rPr>
      <w:rFonts w:ascii="Calibri" w:eastAsia="ヒラギノ角ゴ Pro W3" w:hAnsi="Calibri"/>
      <w:color w:val="000000"/>
      <w:sz w:val="22"/>
      <w:lang w:eastAsia="en-US"/>
    </w:rPr>
  </w:style>
  <w:style w:type="paragraph" w:styleId="En-tte">
    <w:name w:val="header"/>
    <w:basedOn w:val="Normal"/>
    <w:link w:val="En-tteCar"/>
    <w:locked/>
    <w:rsid w:val="00D351F2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rsid w:val="00D351F2"/>
    <w:rPr>
      <w:rFonts w:ascii="Calibri" w:eastAsia="ヒラギノ角ゴ Pro W3" w:hAnsi="Calibri"/>
      <w:color w:val="000000"/>
      <w:sz w:val="22"/>
      <w:szCs w:val="24"/>
    </w:rPr>
  </w:style>
  <w:style w:type="paragraph" w:styleId="Pieddepage">
    <w:name w:val="footer"/>
    <w:basedOn w:val="Normal"/>
    <w:link w:val="PieddepageCar"/>
    <w:locked/>
    <w:rsid w:val="00D351F2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D351F2"/>
    <w:rPr>
      <w:rFonts w:ascii="Calibri" w:eastAsia="ヒラギノ角ゴ Pro W3" w:hAnsi="Calibri"/>
      <w:color w:val="000000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dguru.cz/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ata.shom.fr" TargetMode="External"/><Relationship Id="rId12" Type="http://schemas.openxmlformats.org/officeDocument/2006/relationships/image" Target="media/image6.pn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http://maree.info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4B3A9B17-002D-45BB-807C-2650084FFE33}"/>
</file>

<file path=customXml/itemProps2.xml><?xml version="1.0" encoding="utf-8"?>
<ds:datastoreItem xmlns:ds="http://schemas.openxmlformats.org/officeDocument/2006/customXml" ds:itemID="{129FF3D4-A90A-4803-9F18-7AD514C9283E}"/>
</file>

<file path=customXml/itemProps3.xml><?xml version="1.0" encoding="utf-8"?>
<ds:datastoreItem xmlns:ds="http://schemas.openxmlformats.org/officeDocument/2006/customXml" ds:itemID="{2AE3EDCD-6B10-44E8-A6A3-D17D03D99B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fleur océane</Company>
  <LinksUpToDate>false</LinksUpToDate>
  <CharactersWithSpaces>50</CharactersWithSpaces>
  <SharedDoc>false</SharedDoc>
  <HLinks>
    <vt:vector size="18" baseType="variant">
      <vt:variant>
        <vt:i4>6160418</vt:i4>
      </vt:variant>
      <vt:variant>
        <vt:i4>6</vt:i4>
      </vt:variant>
      <vt:variant>
        <vt:i4>0</vt:i4>
      </vt:variant>
      <vt:variant>
        <vt:i4>5</vt:i4>
      </vt:variant>
      <vt:variant>
        <vt:lpwstr>http://maree.info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http://www.windguru.cz/fr/</vt:lpwstr>
      </vt:variant>
      <vt:variant>
        <vt:lpwstr/>
      </vt:variant>
      <vt:variant>
        <vt:i4>7733321</vt:i4>
      </vt:variant>
      <vt:variant>
        <vt:i4>0</vt:i4>
      </vt:variant>
      <vt:variant>
        <vt:i4>0</vt:i4>
      </vt:variant>
      <vt:variant>
        <vt:i4>5</vt:i4>
      </vt:variant>
      <vt:variant>
        <vt:lpwstr>http://data.shom.fr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Support</cp:lastModifiedBy>
  <cp:revision>1</cp:revision>
  <cp:lastPrinted>2013-10-17T10:13:00Z</cp:lastPrinted>
  <dcterms:created xsi:type="dcterms:W3CDTF">2013-06-25T09:57:00Z</dcterms:created>
  <dcterms:modified xsi:type="dcterms:W3CDTF">2013-10-17T10:13:00Z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